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23F9C32B" w:rsidR="00942835"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May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 xml:space="preserve">The thesis of </w:t>
      </w: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r w:rsidRPr="00452E79">
        <w:rPr>
          <w:rFonts w:ascii="Times New Roman" w:hAnsi="Times New Roman" w:cs="Times New Roman"/>
        </w:rPr>
        <w:t xml:space="preserve">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23871FB0"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6A5D8A44"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 xml:space="preserve"> in a timely </w:t>
      </w:r>
      <w:r w:rsidR="004442DD" w:rsidRPr="00452E79">
        <w:rPr>
          <w:rFonts w:ascii="Times New Roman" w:hAnsi="Times New Roman" w:cs="Times New Roman"/>
        </w:rPr>
        <w:t>manner</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lastRenderedPageBreak/>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proofErr w:type="spellStart"/>
      <w:r w:rsidRPr="00452E79">
        <w:rPr>
          <w:rFonts w:ascii="Times New Roman" w:hAnsi="Times New Roman" w:cs="Times New Roman"/>
        </w:rPr>
        <w:t>Karandeep</w:t>
      </w:r>
      <w:proofErr w:type="spellEnd"/>
      <w:r w:rsidRPr="00452E79">
        <w:rPr>
          <w:rFonts w:ascii="Times New Roman" w:hAnsi="Times New Roman" w:cs="Times New Roman"/>
        </w:rPr>
        <w:t xml:space="preserve"> Singh </w:t>
      </w:r>
      <w:proofErr w:type="spellStart"/>
      <w:r w:rsidRPr="00452E79">
        <w:rPr>
          <w:rFonts w:ascii="Times New Roman" w:hAnsi="Times New Roman" w:cs="Times New Roman"/>
        </w:rPr>
        <w:t>Bhamra</w:t>
      </w:r>
      <w:proofErr w:type="spellEnd"/>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w:t>
      </w:r>
      <w:bookmarkStart w:id="0" w:name="_GoBack"/>
      <w:bookmarkEnd w:id="0"/>
      <w:r w:rsidRPr="00452E79">
        <w:rPr>
          <w:rFonts w:ascii="Times New Roman" w:hAnsi="Times New Roman" w:cs="Times New Roman"/>
        </w:rPr>
        <w:t xml:space="preserve">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w:t>
      </w:r>
      <w:proofErr w:type="spellStart"/>
      <w:r w:rsidR="00CA353B" w:rsidRPr="00452E79">
        <w:rPr>
          <w:rFonts w:ascii="Times New Roman" w:hAnsi="Times New Roman" w:cs="Times New Roman"/>
        </w:rPr>
        <w:t>statefulness</w:t>
      </w:r>
      <w:proofErr w:type="spellEnd"/>
      <w:r w:rsidR="00CA353B" w:rsidRPr="00452E79">
        <w:rPr>
          <w:rFonts w:ascii="Times New Roman" w:hAnsi="Times New Roman" w:cs="Times New Roman"/>
        </w:rPr>
        <w:t xml:space="preserve">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D55CD34"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 but, the person or business that creating or deploying the application does not have to provision any servers personally.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4DAAF188"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ers moved away from the large, centralized mainframe systems to smaller client-server model.</w:t>
      </w:r>
      <w:r w:rsidR="00D213F9" w:rsidRPr="00452E79">
        <w:rPr>
          <w:rFonts w:ascii="Times New Roman" w:hAnsi="Times New Roman" w:cs="Times New Roman"/>
        </w:rPr>
        <w:t xml:space="preserve"> Early on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related to </w:t>
      </w:r>
      <w:r w:rsidR="005D3A8C" w:rsidRPr="00452E79">
        <w:rPr>
          <w:rFonts w:ascii="Times New Roman" w:hAnsi="Times New Roman" w:cs="Times New Roman"/>
        </w:rPr>
        <w:lastRenderedPageBreak/>
        <w:t xml:space="preserve">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Linux operating system and at the same time run another application that depended on the Windows operating system. Even with virtualization there were still costs associated with it. The monetary costs dealt with any software or operating system licensing fees</w:t>
      </w:r>
      <w:r w:rsidR="007E681B" w:rsidRPr="00452E79">
        <w:rPr>
          <w:rFonts w:ascii="Times New Roman" w:hAnsi="Times New Roman" w:cs="Times New Roman"/>
        </w:rPr>
        <w:t xml:space="preserve">. Overall, virtualization led to a decrease in general costs due to the idea of multiple tenancy.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6A84BCA8"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 xml:space="preserve">Docker is one of the most popular software that performs the operating system level virtualization.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D67F12F"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662ADBC1" w:rsidR="00452E79" w:rsidRPr="00452E79" w:rsidRDefault="00452E79" w:rsidP="00452E79">
      <w:pPr>
        <w:rPr>
          <w:rFonts w:ascii="Times New Roman" w:hAnsi="Times New Roman" w:cs="Times New Roman"/>
        </w:rPr>
      </w:pPr>
    </w:p>
    <w:p w14:paraId="153D5927" w14:textId="6D91F612" w:rsidR="00452E79" w:rsidRPr="00452E79" w:rsidRDefault="00452E79" w:rsidP="00452E79">
      <w:pPr>
        <w:rPr>
          <w:rFonts w:ascii="Times New Roman" w:hAnsi="Times New Roman" w:cs="Times New Roman"/>
        </w:rPr>
      </w:pPr>
    </w:p>
    <w:p w14:paraId="139A06A1" w14:textId="16FD0C28" w:rsidR="00452E79" w:rsidRPr="00452E79" w:rsidRDefault="00452E79" w:rsidP="00452E79">
      <w:pPr>
        <w:rPr>
          <w:rFonts w:ascii="Times New Roman" w:hAnsi="Times New Roman" w:cs="Times New Roman"/>
        </w:rPr>
      </w:pPr>
    </w:p>
    <w:p w14:paraId="04C820D1" w14:textId="0C9FB3F1" w:rsidR="00452E79" w:rsidRPr="00452E79" w:rsidRDefault="00452E79" w:rsidP="00452E79">
      <w:pPr>
        <w:rPr>
          <w:rFonts w:ascii="Times New Roman" w:hAnsi="Times New Roman" w:cs="Times New Roman"/>
        </w:rPr>
      </w:pPr>
    </w:p>
    <w:p w14:paraId="65C6D900" w14:textId="187FB489" w:rsidR="00452E79" w:rsidRPr="00452E79" w:rsidRDefault="00452E79" w:rsidP="00452E79">
      <w:pPr>
        <w:rPr>
          <w:rFonts w:ascii="Times New Roman" w:hAnsi="Times New Roman" w:cs="Times New Roman"/>
        </w:rPr>
      </w:pPr>
    </w:p>
    <w:p w14:paraId="763DB5F2" w14:textId="3879FE60" w:rsidR="00452E79" w:rsidRPr="00452E79" w:rsidRDefault="00452E79" w:rsidP="00452E79">
      <w:pPr>
        <w:rPr>
          <w:rFonts w:ascii="Times New Roman" w:hAnsi="Times New Roman" w:cs="Times New Roman"/>
        </w:rPr>
      </w:pPr>
    </w:p>
    <w:p w14:paraId="3B206D49" w14:textId="660D5D23" w:rsidR="00452E79" w:rsidRPr="00452E79" w:rsidRDefault="00452E79" w:rsidP="00452E79">
      <w:pPr>
        <w:rPr>
          <w:rFonts w:ascii="Times New Roman" w:hAnsi="Times New Roman" w:cs="Times New Roman"/>
        </w:rPr>
      </w:pPr>
    </w:p>
    <w:p w14:paraId="29BAFCD4" w14:textId="05822730" w:rsidR="00452E79" w:rsidRPr="00452E79" w:rsidRDefault="00452E79" w:rsidP="00452E79">
      <w:pPr>
        <w:rPr>
          <w:rFonts w:ascii="Times New Roman" w:hAnsi="Times New Roman" w:cs="Times New Roman"/>
        </w:rPr>
      </w:pPr>
    </w:p>
    <w:p w14:paraId="6D260B91" w14:textId="67969D2E" w:rsidR="00452E79" w:rsidRPr="00452E79" w:rsidRDefault="00452E79" w:rsidP="00452E79">
      <w:pPr>
        <w:rPr>
          <w:rFonts w:ascii="Times New Roman" w:hAnsi="Times New Roman" w:cs="Times New Roman"/>
        </w:rPr>
      </w:pPr>
    </w:p>
    <w:p w14:paraId="1818CFF2" w14:textId="0AEE2F6A" w:rsidR="00452E79" w:rsidRPr="00452E79" w:rsidRDefault="00452E79" w:rsidP="00452E79">
      <w:pPr>
        <w:rPr>
          <w:rFonts w:ascii="Times New Roman" w:hAnsi="Times New Roman" w:cs="Times New Roman"/>
        </w:rPr>
      </w:pP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121BAC5F" w14:textId="77777777" w:rsidR="00EE2B02" w:rsidRPr="00EE2B02" w:rsidRDefault="00D8266E" w:rsidP="00EE2B02">
      <w:pPr>
        <w:pStyle w:val="Bibliography"/>
        <w:rPr>
          <w:rFonts w:ascii="Times New Roman" w:hAnsi="Times New Roman" w:cs="Times New Roman"/>
        </w:rPr>
      </w:pPr>
      <w:r>
        <w:lastRenderedPageBreak/>
        <w:fldChar w:fldCharType="begin"/>
      </w:r>
      <w:r>
        <w:instrText xml:space="preserve"> ADDIN ZOTERO_BIBL {"uncited":[],"omitted":[],"custom":[]} CSL_BIBLIOGRAPHY </w:instrText>
      </w:r>
      <w:r>
        <w:fldChar w:fldCharType="separate"/>
      </w:r>
      <w:r w:rsidR="00EE2B02" w:rsidRPr="00EE2B02">
        <w:rPr>
          <w:rFonts w:ascii="Times New Roman" w:hAnsi="Times New Roman" w:cs="Times New Roman"/>
        </w:rPr>
        <w:t>[1]</w:t>
      </w:r>
      <w:r w:rsidR="00EE2B02" w:rsidRPr="00EE2B02">
        <w:rPr>
          <w:rFonts w:ascii="Times New Roman" w:hAnsi="Times New Roman" w:cs="Times New Roman"/>
        </w:rPr>
        <w:tab/>
        <w:t xml:space="preserve">A. © C. S. University, N. 18111 N. Street, Northridge, and C. 91330 P.-1200 / C. Us, “Transcripts and Diplomas,” </w:t>
      </w:r>
      <w:r w:rsidR="00EE2B02" w:rsidRPr="00EE2B02">
        <w:rPr>
          <w:rFonts w:ascii="Times New Roman" w:hAnsi="Times New Roman" w:cs="Times New Roman"/>
          <w:i/>
          <w:iCs/>
        </w:rPr>
        <w:t>California State University, Northridge</w:t>
      </w:r>
      <w:r w:rsidR="00EE2B02" w:rsidRPr="00EE2B02">
        <w:rPr>
          <w:rFonts w:ascii="Times New Roman" w:hAnsi="Times New Roman" w:cs="Times New Roman"/>
        </w:rPr>
        <w:t>, 08-Jul-2013. [Online]. Available: https://www.csun.edu/alumni/transcripts-and-diplomas. [Accessed: 10-Jun-2019].</w:t>
      </w:r>
    </w:p>
    <w:p w14:paraId="4AB06458" w14:textId="77777777" w:rsidR="00EE2B02" w:rsidRPr="00EE2B02" w:rsidRDefault="00EE2B02" w:rsidP="00EE2B02">
      <w:pPr>
        <w:pStyle w:val="Bibliography"/>
        <w:rPr>
          <w:rFonts w:ascii="Times New Roman" w:hAnsi="Times New Roman" w:cs="Times New Roman"/>
        </w:rPr>
      </w:pPr>
      <w:r w:rsidRPr="00EE2B02">
        <w:rPr>
          <w:rFonts w:ascii="Times New Roman" w:hAnsi="Times New Roman" w:cs="Times New Roman"/>
        </w:rPr>
        <w:t>[2]</w:t>
      </w:r>
      <w:r w:rsidRPr="00EE2B02">
        <w:rPr>
          <w:rFonts w:ascii="Times New Roman" w:hAnsi="Times New Roman" w:cs="Times New Roman"/>
        </w:rPr>
        <w:tab/>
        <w:t xml:space="preserve">M. Fowler, “Serverless Architectures,” </w:t>
      </w:r>
      <w:r w:rsidRPr="00EE2B02">
        <w:rPr>
          <w:rFonts w:ascii="Times New Roman" w:hAnsi="Times New Roman" w:cs="Times New Roman"/>
          <w:i/>
          <w:iCs/>
        </w:rPr>
        <w:t>martinfowler.com</w:t>
      </w:r>
      <w:r w:rsidRPr="00EE2B02">
        <w:rPr>
          <w:rFonts w:ascii="Times New Roman" w:hAnsi="Times New Roman" w:cs="Times New Roman"/>
        </w:rPr>
        <w:t>. [Online]. Available: https://martinfowler.com/articles/serverless.html. [Accessed: 10-Jun-2019].</w:t>
      </w:r>
    </w:p>
    <w:p w14:paraId="6C067346" w14:textId="77777777" w:rsidR="00EE2B02" w:rsidRPr="00EE2B02" w:rsidRDefault="00EE2B02" w:rsidP="00EE2B02">
      <w:pPr>
        <w:pStyle w:val="Bibliography"/>
        <w:rPr>
          <w:rFonts w:ascii="Times New Roman" w:hAnsi="Times New Roman" w:cs="Times New Roman"/>
        </w:rPr>
      </w:pPr>
      <w:r w:rsidRPr="00EE2B02">
        <w:rPr>
          <w:rFonts w:ascii="Times New Roman" w:hAnsi="Times New Roman" w:cs="Times New Roman"/>
        </w:rPr>
        <w:t>[3]</w:t>
      </w:r>
      <w:r w:rsidRPr="00EE2B02">
        <w:rPr>
          <w:rFonts w:ascii="Times New Roman" w:hAnsi="Times New Roman" w:cs="Times New Roman"/>
        </w:rPr>
        <w:tab/>
        <w:t xml:space="preserve">F. Bashir, “What is Serverless Architecture? What are its Pros and </w:t>
      </w:r>
      <w:proofErr w:type="gramStart"/>
      <w:r w:rsidRPr="00EE2B02">
        <w:rPr>
          <w:rFonts w:ascii="Times New Roman" w:hAnsi="Times New Roman" w:cs="Times New Roman"/>
        </w:rPr>
        <w:t>Cons?,</w:t>
      </w:r>
      <w:proofErr w:type="gramEnd"/>
      <w:r w:rsidRPr="00EE2B02">
        <w:rPr>
          <w:rFonts w:ascii="Times New Roman" w:hAnsi="Times New Roman" w:cs="Times New Roman"/>
        </w:rPr>
        <w:t xml:space="preserve">” </w:t>
      </w:r>
      <w:r w:rsidRPr="00EE2B02">
        <w:rPr>
          <w:rFonts w:ascii="Times New Roman" w:hAnsi="Times New Roman" w:cs="Times New Roman"/>
          <w:i/>
          <w:iCs/>
        </w:rPr>
        <w:t>Hacker Noon</w:t>
      </w:r>
      <w:r w:rsidRPr="00EE2B02">
        <w:rPr>
          <w:rFonts w:ascii="Times New Roman" w:hAnsi="Times New Roman" w:cs="Times New Roman"/>
        </w:rPr>
        <w:t>, 28-May-2018. [Online]. Available: https://hackernoon.com/what-is-serverless-architecture-what-are-its-pros-and-cons-cc4b804022e9. [Accessed: 10-Jun-2019].</w:t>
      </w:r>
    </w:p>
    <w:p w14:paraId="4E812AC8" w14:textId="77777777" w:rsidR="00EE2B02" w:rsidRPr="00EE2B02" w:rsidRDefault="00EE2B02" w:rsidP="00EE2B02">
      <w:pPr>
        <w:pStyle w:val="Bibliography"/>
        <w:rPr>
          <w:rFonts w:ascii="Times New Roman" w:hAnsi="Times New Roman" w:cs="Times New Roman"/>
        </w:rPr>
      </w:pPr>
      <w:r w:rsidRPr="00EE2B02">
        <w:rPr>
          <w:rFonts w:ascii="Times New Roman" w:hAnsi="Times New Roman" w:cs="Times New Roman"/>
        </w:rPr>
        <w:t>[4]</w:t>
      </w:r>
      <w:r w:rsidRPr="00EE2B02">
        <w:rPr>
          <w:rFonts w:ascii="Times New Roman" w:hAnsi="Times New Roman" w:cs="Times New Roman"/>
        </w:rPr>
        <w:tab/>
        <w:t xml:space="preserve">M. </w:t>
      </w:r>
      <w:proofErr w:type="spellStart"/>
      <w:r w:rsidRPr="00EE2B02">
        <w:rPr>
          <w:rFonts w:ascii="Times New Roman" w:hAnsi="Times New Roman" w:cs="Times New Roman"/>
        </w:rPr>
        <w:t>Nofer</w:t>
      </w:r>
      <w:proofErr w:type="spellEnd"/>
      <w:r w:rsidRPr="00EE2B02">
        <w:rPr>
          <w:rFonts w:ascii="Times New Roman" w:hAnsi="Times New Roman" w:cs="Times New Roman"/>
        </w:rPr>
        <w:t xml:space="preserve">, P. </w:t>
      </w:r>
      <w:proofErr w:type="spellStart"/>
      <w:r w:rsidRPr="00EE2B02">
        <w:rPr>
          <w:rFonts w:ascii="Times New Roman" w:hAnsi="Times New Roman" w:cs="Times New Roman"/>
        </w:rPr>
        <w:t>Gomber</w:t>
      </w:r>
      <w:proofErr w:type="spellEnd"/>
      <w:r w:rsidRPr="00EE2B02">
        <w:rPr>
          <w:rFonts w:ascii="Times New Roman" w:hAnsi="Times New Roman" w:cs="Times New Roman"/>
        </w:rPr>
        <w:t xml:space="preserve">, O. </w:t>
      </w:r>
      <w:proofErr w:type="spellStart"/>
      <w:r w:rsidRPr="00EE2B02">
        <w:rPr>
          <w:rFonts w:ascii="Times New Roman" w:hAnsi="Times New Roman" w:cs="Times New Roman"/>
        </w:rPr>
        <w:t>Hinz</w:t>
      </w:r>
      <w:proofErr w:type="spellEnd"/>
      <w:r w:rsidRPr="00EE2B02">
        <w:rPr>
          <w:rFonts w:ascii="Times New Roman" w:hAnsi="Times New Roman" w:cs="Times New Roman"/>
        </w:rPr>
        <w:t xml:space="preserve">, and D. </w:t>
      </w:r>
      <w:proofErr w:type="spellStart"/>
      <w:r w:rsidRPr="00EE2B02">
        <w:rPr>
          <w:rFonts w:ascii="Times New Roman" w:hAnsi="Times New Roman" w:cs="Times New Roman"/>
        </w:rPr>
        <w:t>Schiereck</w:t>
      </w:r>
      <w:proofErr w:type="spellEnd"/>
      <w:r w:rsidRPr="00EE2B02">
        <w:rPr>
          <w:rFonts w:ascii="Times New Roman" w:hAnsi="Times New Roman" w:cs="Times New Roman"/>
        </w:rPr>
        <w:t xml:space="preserve">, “Blockchain,” </w:t>
      </w:r>
      <w:r w:rsidRPr="00EE2B02">
        <w:rPr>
          <w:rFonts w:ascii="Times New Roman" w:hAnsi="Times New Roman" w:cs="Times New Roman"/>
          <w:i/>
          <w:iCs/>
        </w:rPr>
        <w:t>Bus. Inf. Syst. Eng.</w:t>
      </w:r>
      <w:r w:rsidRPr="00EE2B02">
        <w:rPr>
          <w:rFonts w:ascii="Times New Roman" w:hAnsi="Times New Roman" w:cs="Times New Roman"/>
        </w:rPr>
        <w:t>, vol. 59, no. 3, pp. 183–187, Jun. 2017.</w:t>
      </w:r>
    </w:p>
    <w:p w14:paraId="4C53194A" w14:textId="77777777" w:rsidR="00EE2B02" w:rsidRPr="00EE2B02" w:rsidRDefault="00EE2B02" w:rsidP="00EE2B02">
      <w:pPr>
        <w:pStyle w:val="Bibliography"/>
        <w:rPr>
          <w:rFonts w:ascii="Times New Roman" w:hAnsi="Times New Roman" w:cs="Times New Roman"/>
        </w:rPr>
      </w:pPr>
      <w:r w:rsidRPr="00EE2B02">
        <w:rPr>
          <w:rFonts w:ascii="Times New Roman" w:hAnsi="Times New Roman" w:cs="Times New Roman"/>
        </w:rPr>
        <w:t>[5]</w:t>
      </w:r>
      <w:r w:rsidRPr="00EE2B02">
        <w:rPr>
          <w:rFonts w:ascii="Times New Roman" w:hAnsi="Times New Roman" w:cs="Times New Roman"/>
        </w:rPr>
        <w:tab/>
        <w:t xml:space="preserve">“Blockchain explained,” </w:t>
      </w:r>
      <w:r w:rsidRPr="00EE2B02">
        <w:rPr>
          <w:rFonts w:ascii="Times New Roman" w:hAnsi="Times New Roman" w:cs="Times New Roman"/>
          <w:i/>
          <w:iCs/>
        </w:rPr>
        <w:t>Reuters</w:t>
      </w:r>
      <w:r w:rsidRPr="00EE2B02">
        <w:rPr>
          <w:rFonts w:ascii="Times New Roman" w:hAnsi="Times New Roman" w:cs="Times New Roman"/>
        </w:rPr>
        <w:t>. [Online]. Available: http://graphics.reuters.com/TECHNOLOGY-BLOCKCHAIN/010070P11GN/index.html. [Accessed: 10-Jun-2019].</w:t>
      </w:r>
    </w:p>
    <w:p w14:paraId="2AFE1589" w14:textId="77777777" w:rsidR="00EE2B02" w:rsidRPr="00EE2B02" w:rsidRDefault="00EE2B02" w:rsidP="00EE2B02">
      <w:pPr>
        <w:pStyle w:val="Bibliography"/>
        <w:rPr>
          <w:rFonts w:ascii="Times New Roman" w:hAnsi="Times New Roman" w:cs="Times New Roman"/>
        </w:rPr>
      </w:pPr>
      <w:r w:rsidRPr="00EE2B02">
        <w:rPr>
          <w:rFonts w:ascii="Times New Roman" w:hAnsi="Times New Roman" w:cs="Times New Roman"/>
        </w:rPr>
        <w:t>[6]</w:t>
      </w:r>
      <w:r w:rsidRPr="00EE2B02">
        <w:rPr>
          <w:rFonts w:ascii="Times New Roman" w:hAnsi="Times New Roman" w:cs="Times New Roman"/>
        </w:rPr>
        <w:tab/>
        <w:t xml:space="preserve">S. W. 10 O. March, “Blockchain for Student Records,” </w:t>
      </w:r>
      <w:r w:rsidRPr="00EE2B02">
        <w:rPr>
          <w:rFonts w:ascii="Times New Roman" w:hAnsi="Times New Roman" w:cs="Times New Roman"/>
          <w:i/>
          <w:iCs/>
        </w:rPr>
        <w:t>Bold Business</w:t>
      </w:r>
      <w:r w:rsidRPr="00EE2B02">
        <w:rPr>
          <w:rFonts w:ascii="Times New Roman" w:hAnsi="Times New Roman" w:cs="Times New Roman"/>
        </w:rPr>
        <w:t>, 10-Oct-2017</w:t>
      </w:r>
      <w:proofErr w:type="gramStart"/>
      <w:r w:rsidRPr="00EE2B02">
        <w:rPr>
          <w:rFonts w:ascii="Times New Roman" w:hAnsi="Times New Roman" w:cs="Times New Roman"/>
        </w:rPr>
        <w:t>. .</w:t>
      </w:r>
      <w:proofErr w:type="gramEnd"/>
    </w:p>
    <w:p w14:paraId="708CE097" w14:textId="77777777" w:rsidR="00EE2B02" w:rsidRPr="00EE2B02" w:rsidRDefault="00EE2B02" w:rsidP="00EE2B02">
      <w:pPr>
        <w:pStyle w:val="Bibliography"/>
        <w:rPr>
          <w:rFonts w:ascii="Times New Roman" w:hAnsi="Times New Roman" w:cs="Times New Roman"/>
        </w:rPr>
      </w:pPr>
      <w:r w:rsidRPr="00EE2B02">
        <w:rPr>
          <w:rFonts w:ascii="Times New Roman" w:hAnsi="Times New Roman" w:cs="Times New Roman"/>
        </w:rPr>
        <w:t>[7]</w:t>
      </w:r>
      <w:r w:rsidRPr="00EE2B02">
        <w:rPr>
          <w:rFonts w:ascii="Times New Roman" w:hAnsi="Times New Roman" w:cs="Times New Roman"/>
        </w:rPr>
        <w:tab/>
        <w:t xml:space="preserve">“IBM unveils Blockchain as a Service based on open source Hyperledger Fabric technology,” </w:t>
      </w:r>
      <w:r w:rsidRPr="00EE2B02">
        <w:rPr>
          <w:rFonts w:ascii="Times New Roman" w:hAnsi="Times New Roman" w:cs="Times New Roman"/>
          <w:i/>
          <w:iCs/>
        </w:rPr>
        <w:t>TechCrunch</w:t>
      </w:r>
      <w:proofErr w:type="gramStart"/>
      <w:r w:rsidRPr="00EE2B02">
        <w:rPr>
          <w:rFonts w:ascii="Times New Roman" w:hAnsi="Times New Roman" w:cs="Times New Roman"/>
        </w:rPr>
        <w:t>. .</w:t>
      </w:r>
      <w:proofErr w:type="gramEnd"/>
    </w:p>
    <w:p w14:paraId="6790E70E" w14:textId="77777777" w:rsidR="00EE2B02" w:rsidRPr="00EE2B02" w:rsidRDefault="00EE2B02" w:rsidP="00EE2B02">
      <w:pPr>
        <w:pStyle w:val="Bibliography"/>
        <w:rPr>
          <w:rFonts w:ascii="Times New Roman" w:hAnsi="Times New Roman" w:cs="Times New Roman"/>
        </w:rPr>
      </w:pPr>
      <w:r w:rsidRPr="00EE2B02">
        <w:rPr>
          <w:rFonts w:ascii="Times New Roman" w:hAnsi="Times New Roman" w:cs="Times New Roman"/>
        </w:rPr>
        <w:t>[8]</w:t>
      </w:r>
      <w:r w:rsidRPr="00EE2B02">
        <w:rPr>
          <w:rFonts w:ascii="Times New Roman" w:hAnsi="Times New Roman" w:cs="Times New Roman"/>
        </w:rPr>
        <w:tab/>
        <w:t xml:space="preserve">“About,” </w:t>
      </w:r>
      <w:r w:rsidRPr="00EE2B02">
        <w:rPr>
          <w:rFonts w:ascii="Times New Roman" w:hAnsi="Times New Roman" w:cs="Times New Roman"/>
          <w:i/>
          <w:iCs/>
        </w:rPr>
        <w:t>Learning Machine</w:t>
      </w:r>
      <w:r w:rsidRPr="00EE2B02">
        <w:rPr>
          <w:rFonts w:ascii="Times New Roman" w:hAnsi="Times New Roman" w:cs="Times New Roman"/>
        </w:rPr>
        <w:t>. [Online]. Available: https://www.learningmachine.com/about. [Accessed: 23-Jun-2019].</w:t>
      </w:r>
    </w:p>
    <w:p w14:paraId="56DA3532" w14:textId="1FF6435C"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5ADD6B" w14:textId="77777777" w:rsidR="0024484C" w:rsidRDefault="0024484C" w:rsidP="00471D2C">
      <w:r>
        <w:separator/>
      </w:r>
    </w:p>
  </w:endnote>
  <w:endnote w:type="continuationSeparator" w:id="0">
    <w:p w14:paraId="1AF861BA" w14:textId="77777777" w:rsidR="0024484C" w:rsidRDefault="0024484C"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36E2ED20-9868-0144-A2D5-00EE10A67EB1}"/>
    <w:embedBold r:id="rId2" w:fontKey="{B8D5AAF4-1513-5543-B2FF-90BFE05B1A20}"/>
    <w:embedItalic r:id="rId3" w:fontKey="{3B7F717C-CE53-534E-BEDA-FE9D1AAEE3A0}"/>
    <w:embedBoldItalic r:id="rId4" w:fontKey="{6F84C16E-0CC0-FD43-8916-52444FC24A7F}"/>
  </w:font>
  <w:font w:name="Calibri">
    <w:panose1 w:val="020F0502020204030204"/>
    <w:charset w:val="00"/>
    <w:family w:val="swiss"/>
    <w:pitch w:val="variable"/>
    <w:sig w:usb0="E0002AFF" w:usb1="C000247B" w:usb2="00000009" w:usb3="00000000" w:csb0="000001FF" w:csb1="00000000"/>
    <w:embedRegular r:id="rId5" w:fontKey="{1F65FB39-EC84-F44F-B25C-65E5BBDCF854}"/>
    <w:embedBold r:id="rId6" w:fontKey="{97BA63C4-CCB0-974A-962D-6BF3A0C563C8}"/>
    <w:embedItalic r:id="rId7" w:fontKey="{C4F14B9E-BB60-A64F-891E-7835C431CCB9}"/>
    <w:embedBoldItalic r:id="rId8" w:fontKey="{6D5F9FA0-D5AD-BB44-BAC7-EE3A71F81541}"/>
  </w:font>
  <w:font w:name="Calibri Light">
    <w:panose1 w:val="020F0302020204030204"/>
    <w:charset w:val="00"/>
    <w:family w:val="swiss"/>
    <w:pitch w:val="variable"/>
    <w:sig w:usb0="E0002AFF" w:usb1="C000247B" w:usb2="00000009" w:usb3="00000000" w:csb0="000001FF" w:csb1="00000000"/>
    <w:embedRegular r:id="rId9" w:fontKey="{CFA59ECF-A546-3E4C-B904-B5DBF82E0A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7933BF" w:rsidRDefault="007933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7933BF" w:rsidRDefault="007933BF"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7933BF" w:rsidRDefault="007933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7933BF" w:rsidRDefault="007933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71568" w14:textId="77777777" w:rsidR="0024484C" w:rsidRDefault="0024484C" w:rsidP="00471D2C">
      <w:r>
        <w:separator/>
      </w:r>
    </w:p>
  </w:footnote>
  <w:footnote w:type="continuationSeparator" w:id="0">
    <w:p w14:paraId="1B0566F4" w14:textId="77777777" w:rsidR="0024484C" w:rsidRDefault="0024484C"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7933BF" w:rsidRDefault="007933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7933BF" w:rsidRDefault="007933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7933BF" w:rsidRDefault="007933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47B38"/>
    <w:rsid w:val="00070FA9"/>
    <w:rsid w:val="0008697C"/>
    <w:rsid w:val="000D4FFE"/>
    <w:rsid w:val="000E3C71"/>
    <w:rsid w:val="000F30D8"/>
    <w:rsid w:val="00122151"/>
    <w:rsid w:val="00191F92"/>
    <w:rsid w:val="001939CC"/>
    <w:rsid w:val="001D08C8"/>
    <w:rsid w:val="001E1BE2"/>
    <w:rsid w:val="001E3548"/>
    <w:rsid w:val="00233E92"/>
    <w:rsid w:val="0024484C"/>
    <w:rsid w:val="00290B45"/>
    <w:rsid w:val="002A5B33"/>
    <w:rsid w:val="002A67AA"/>
    <w:rsid w:val="002C72D0"/>
    <w:rsid w:val="00304E46"/>
    <w:rsid w:val="003155D6"/>
    <w:rsid w:val="00317D29"/>
    <w:rsid w:val="003345F4"/>
    <w:rsid w:val="003407C3"/>
    <w:rsid w:val="003451A4"/>
    <w:rsid w:val="00355482"/>
    <w:rsid w:val="003B34C6"/>
    <w:rsid w:val="003B4151"/>
    <w:rsid w:val="003D1E7F"/>
    <w:rsid w:val="003D3632"/>
    <w:rsid w:val="003D49F9"/>
    <w:rsid w:val="004442DD"/>
    <w:rsid w:val="00452E79"/>
    <w:rsid w:val="00471D2C"/>
    <w:rsid w:val="0048526A"/>
    <w:rsid w:val="00495554"/>
    <w:rsid w:val="00495A11"/>
    <w:rsid w:val="004A57C8"/>
    <w:rsid w:val="004E4950"/>
    <w:rsid w:val="00504214"/>
    <w:rsid w:val="00536CAE"/>
    <w:rsid w:val="00537D79"/>
    <w:rsid w:val="00586D3D"/>
    <w:rsid w:val="005C7C08"/>
    <w:rsid w:val="005D3A8C"/>
    <w:rsid w:val="0060318A"/>
    <w:rsid w:val="00603CC0"/>
    <w:rsid w:val="00605677"/>
    <w:rsid w:val="00621DB9"/>
    <w:rsid w:val="0066271A"/>
    <w:rsid w:val="0066731C"/>
    <w:rsid w:val="00690E5D"/>
    <w:rsid w:val="00693531"/>
    <w:rsid w:val="006B6A6B"/>
    <w:rsid w:val="006D602B"/>
    <w:rsid w:val="006E5F57"/>
    <w:rsid w:val="0071591D"/>
    <w:rsid w:val="007172E3"/>
    <w:rsid w:val="00720525"/>
    <w:rsid w:val="007331A6"/>
    <w:rsid w:val="00750191"/>
    <w:rsid w:val="007634AB"/>
    <w:rsid w:val="00785F07"/>
    <w:rsid w:val="00786F6B"/>
    <w:rsid w:val="007933BF"/>
    <w:rsid w:val="007B2859"/>
    <w:rsid w:val="007C78E1"/>
    <w:rsid w:val="007D12D0"/>
    <w:rsid w:val="007E681B"/>
    <w:rsid w:val="007F3438"/>
    <w:rsid w:val="0080066C"/>
    <w:rsid w:val="00806ADD"/>
    <w:rsid w:val="00821FA9"/>
    <w:rsid w:val="00831993"/>
    <w:rsid w:val="00840D08"/>
    <w:rsid w:val="00846B84"/>
    <w:rsid w:val="00870D10"/>
    <w:rsid w:val="008767E8"/>
    <w:rsid w:val="00881362"/>
    <w:rsid w:val="008B7F2D"/>
    <w:rsid w:val="008F362A"/>
    <w:rsid w:val="00935746"/>
    <w:rsid w:val="00942835"/>
    <w:rsid w:val="00980631"/>
    <w:rsid w:val="009A2FA6"/>
    <w:rsid w:val="009D6CDD"/>
    <w:rsid w:val="009E4865"/>
    <w:rsid w:val="009E6BB0"/>
    <w:rsid w:val="009F5BD1"/>
    <w:rsid w:val="00A00803"/>
    <w:rsid w:val="00A345CD"/>
    <w:rsid w:val="00A36D5C"/>
    <w:rsid w:val="00A44038"/>
    <w:rsid w:val="00A52283"/>
    <w:rsid w:val="00A73C3F"/>
    <w:rsid w:val="00AC2802"/>
    <w:rsid w:val="00AD664D"/>
    <w:rsid w:val="00AE271D"/>
    <w:rsid w:val="00AE326B"/>
    <w:rsid w:val="00AF087B"/>
    <w:rsid w:val="00AF2E72"/>
    <w:rsid w:val="00B02D4E"/>
    <w:rsid w:val="00B13754"/>
    <w:rsid w:val="00B246F8"/>
    <w:rsid w:val="00B546B9"/>
    <w:rsid w:val="00B73F14"/>
    <w:rsid w:val="00BA3C30"/>
    <w:rsid w:val="00BC20CB"/>
    <w:rsid w:val="00BD42F7"/>
    <w:rsid w:val="00BF7777"/>
    <w:rsid w:val="00C011B5"/>
    <w:rsid w:val="00C1099F"/>
    <w:rsid w:val="00C53F51"/>
    <w:rsid w:val="00C54A78"/>
    <w:rsid w:val="00C574B5"/>
    <w:rsid w:val="00C74925"/>
    <w:rsid w:val="00C835FA"/>
    <w:rsid w:val="00C8412E"/>
    <w:rsid w:val="00CA353B"/>
    <w:rsid w:val="00CA4505"/>
    <w:rsid w:val="00CB55A6"/>
    <w:rsid w:val="00CB7B97"/>
    <w:rsid w:val="00CD26A8"/>
    <w:rsid w:val="00CF159E"/>
    <w:rsid w:val="00D01832"/>
    <w:rsid w:val="00D139A0"/>
    <w:rsid w:val="00D14BF1"/>
    <w:rsid w:val="00D17306"/>
    <w:rsid w:val="00D213F9"/>
    <w:rsid w:val="00D50747"/>
    <w:rsid w:val="00D77C2C"/>
    <w:rsid w:val="00D8266E"/>
    <w:rsid w:val="00D83E32"/>
    <w:rsid w:val="00DA1022"/>
    <w:rsid w:val="00DC1F0F"/>
    <w:rsid w:val="00DC763A"/>
    <w:rsid w:val="00DD604F"/>
    <w:rsid w:val="00DE017D"/>
    <w:rsid w:val="00DF5FC9"/>
    <w:rsid w:val="00DF7AAA"/>
    <w:rsid w:val="00E01021"/>
    <w:rsid w:val="00E135CB"/>
    <w:rsid w:val="00E25D24"/>
    <w:rsid w:val="00EB1D57"/>
    <w:rsid w:val="00ED000F"/>
    <w:rsid w:val="00EE2B02"/>
    <w:rsid w:val="00EF2DC3"/>
    <w:rsid w:val="00F003B6"/>
    <w:rsid w:val="00F176BE"/>
    <w:rsid w:val="00F4613F"/>
    <w:rsid w:val="00F62573"/>
    <w:rsid w:val="00F83D91"/>
    <w:rsid w:val="00FA53AD"/>
    <w:rsid w:val="00FE6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B4B1F-C78B-6C4B-8341-21C2733BF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19</Pages>
  <Words>4263</Words>
  <Characters>24304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111</cp:revision>
  <cp:lastPrinted>2019-06-24T04:27:00Z</cp:lastPrinted>
  <dcterms:created xsi:type="dcterms:W3CDTF">2019-04-01T18:00:00Z</dcterms:created>
  <dcterms:modified xsi:type="dcterms:W3CDTF">2019-06-24T04:44:00Z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id="zJjq42UT"/&gt;&lt;style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